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C33A" w14:textId="77777777" w:rsidR="00507B53" w:rsidRDefault="00507B53" w:rsidP="00507B53">
      <w:pPr>
        <w:jc w:val="center"/>
        <w:rPr>
          <w:b/>
          <w:bCs/>
          <w:color w:val="000000"/>
        </w:rPr>
      </w:pPr>
    </w:p>
    <w:p w14:paraId="6B74B638" w14:textId="0106CEF1" w:rsidR="00A94B00" w:rsidRPr="00A94B00" w:rsidRDefault="002A538F" w:rsidP="00507B53">
      <w:pPr>
        <w:jc w:val="center"/>
        <w:rPr>
          <w:color w:val="000000"/>
        </w:rPr>
      </w:pPr>
      <w:r>
        <w:rPr>
          <w:b/>
          <w:bCs/>
          <w:color w:val="000000"/>
        </w:rPr>
        <w:t>HOTTER THAN EGYPT</w:t>
      </w:r>
    </w:p>
    <w:p w14:paraId="4C61BC3F" w14:textId="54F23F4D" w:rsidR="00392BD8" w:rsidRDefault="002A538F" w:rsidP="00392BD8">
      <w:pPr>
        <w:jc w:val="center"/>
        <w:rPr>
          <w:rStyle w:val="Emphasis"/>
          <w:i w:val="0"/>
          <w:iCs w:val="0"/>
          <w:color w:val="000000"/>
        </w:rPr>
      </w:pPr>
      <w:r>
        <w:rPr>
          <w:color w:val="000000"/>
        </w:rPr>
        <w:t>Play</w:t>
      </w:r>
    </w:p>
    <w:p w14:paraId="0D1E70E9" w14:textId="76D812A2" w:rsidR="002A538F" w:rsidRPr="002A538F" w:rsidRDefault="002A538F" w:rsidP="002A538F">
      <w:pPr>
        <w:jc w:val="center"/>
        <w:rPr>
          <w:b/>
          <w:color w:val="000000" w:themeColor="text1"/>
        </w:rPr>
      </w:pPr>
      <w:r w:rsidRPr="002A538F">
        <w:rPr>
          <w:rStyle w:val="Strong"/>
          <w:b w:val="0"/>
          <w:color w:val="000000" w:themeColor="text1"/>
        </w:rPr>
        <w:t xml:space="preserve">Written by </w:t>
      </w:r>
      <w:hyperlink r:id="rId8" w:history="1">
        <w:proofErr w:type="spellStart"/>
        <w:r w:rsidRPr="002A538F">
          <w:rPr>
            <w:rStyle w:val="Strong"/>
            <w:b w:val="0"/>
            <w:color w:val="000000" w:themeColor="text1"/>
          </w:rPr>
          <w:t>Yussef</w:t>
        </w:r>
        <w:proofErr w:type="spellEnd"/>
        <w:r w:rsidRPr="002A538F">
          <w:rPr>
            <w:rStyle w:val="Strong"/>
            <w:b w:val="0"/>
            <w:color w:val="000000" w:themeColor="text1"/>
          </w:rPr>
          <w:t xml:space="preserve"> El </w:t>
        </w:r>
        <w:proofErr w:type="spellStart"/>
        <w:r w:rsidRPr="002A538F">
          <w:rPr>
            <w:rStyle w:val="Strong"/>
            <w:b w:val="0"/>
            <w:color w:val="000000" w:themeColor="text1"/>
          </w:rPr>
          <w:t>Guindi</w:t>
        </w:r>
      </w:hyperlink>
      <w:proofErr w:type="spellEnd"/>
    </w:p>
    <w:p w14:paraId="30FEC12C" w14:textId="77777777" w:rsidR="002A538F" w:rsidRDefault="002A538F" w:rsidP="002A538F">
      <w:pPr>
        <w:spacing w:before="100" w:beforeAutospacing="1" w:after="100" w:afterAutospacing="1" w:line="480" w:lineRule="auto"/>
        <w:jc w:val="both"/>
        <w:rPr>
          <w:rStyle w:val="Emphasis"/>
          <w:b/>
          <w:bCs/>
          <w:color w:val="000000"/>
        </w:rPr>
      </w:pPr>
    </w:p>
    <w:p w14:paraId="3655D2AC" w14:textId="0EB0D597" w:rsidR="003749FE" w:rsidRPr="002A538F" w:rsidRDefault="002A538F" w:rsidP="002A538F">
      <w:pPr>
        <w:spacing w:before="100" w:beforeAutospacing="1" w:after="100" w:afterAutospacing="1" w:line="480" w:lineRule="auto"/>
        <w:jc w:val="both"/>
        <w:rPr>
          <w:color w:val="000000"/>
        </w:rPr>
      </w:pPr>
      <w:bookmarkStart w:id="0" w:name="_GoBack"/>
      <w:bookmarkEnd w:id="0"/>
      <w:r>
        <w:rPr>
          <w:rStyle w:val="Emphasis"/>
          <w:b/>
          <w:bCs/>
          <w:color w:val="000000"/>
        </w:rPr>
        <w:t>Hotter Than Egypt</w:t>
      </w:r>
      <w:r>
        <w:rPr>
          <w:color w:val="000000"/>
        </w:rPr>
        <w:t xml:space="preserve"> follows American couple Paul and Jean as they travel to Cairo for their 24th wedding anniversary. Long-dormant troubles within the marriage start to percolate, and their two Egyptian tour guides, newly engaged </w:t>
      </w:r>
      <w:proofErr w:type="spellStart"/>
      <w:r>
        <w:rPr>
          <w:color w:val="000000"/>
        </w:rPr>
        <w:t>Maha</w:t>
      </w:r>
      <w:proofErr w:type="spellEnd"/>
      <w:r>
        <w:rPr>
          <w:color w:val="000000"/>
        </w:rPr>
        <w:t xml:space="preserve"> and </w:t>
      </w:r>
      <w:proofErr w:type="spellStart"/>
      <w:r>
        <w:rPr>
          <w:color w:val="000000"/>
        </w:rPr>
        <w:t>Seif</w:t>
      </w:r>
      <w:proofErr w:type="spellEnd"/>
      <w:r>
        <w:rPr>
          <w:color w:val="000000"/>
        </w:rPr>
        <w:t>, become drawn into the crisis. This dramedy set in the aftermath of the Egyptian revolution explores the uneven power dynamics between these Western tourists and the locals. Dreams and relationships are put to the test when old connections lead to new temptations in this brand</w:t>
      </w:r>
      <w:r>
        <w:rPr>
          <w:color w:val="000000"/>
        </w:rPr>
        <w:t>-</w:t>
      </w:r>
      <w:r>
        <w:rPr>
          <w:color w:val="000000"/>
        </w:rPr>
        <w:t xml:space="preserve">new piece by El </w:t>
      </w:r>
      <w:proofErr w:type="spellStart"/>
      <w:r>
        <w:rPr>
          <w:color w:val="000000"/>
        </w:rPr>
        <w:t>Guindi</w:t>
      </w:r>
      <w:proofErr w:type="spellEnd"/>
      <w:r>
        <w:rPr>
          <w:color w:val="000000"/>
        </w:rPr>
        <w:t>, whom the </w:t>
      </w:r>
      <w:r>
        <w:rPr>
          <w:rStyle w:val="Emphasis"/>
          <w:color w:val="000000"/>
        </w:rPr>
        <w:t>Los Angeles Times</w:t>
      </w:r>
      <w:r>
        <w:rPr>
          <w:color w:val="000000"/>
        </w:rPr>
        <w:t xml:space="preserve"> calls "undeniably gifted." Selected by MTC’s new Associate Artistic Director </w:t>
      </w:r>
      <w:proofErr w:type="spellStart"/>
      <w:r>
        <w:rPr>
          <w:color w:val="000000"/>
        </w:rPr>
        <w:t>Nakissa</w:t>
      </w:r>
      <w:proofErr w:type="spellEnd"/>
      <w:r>
        <w:rPr>
          <w:color w:val="000000"/>
        </w:rPr>
        <w:t xml:space="preserve"> </w:t>
      </w:r>
      <w:proofErr w:type="spellStart"/>
      <w:r>
        <w:rPr>
          <w:color w:val="000000"/>
        </w:rPr>
        <w:t>Etemad</w:t>
      </w:r>
      <w:proofErr w:type="spellEnd"/>
      <w:r>
        <w:rPr>
          <w:color w:val="000000"/>
        </w:rPr>
        <w:t xml:space="preserve">, </w:t>
      </w:r>
      <w:proofErr w:type="spellStart"/>
      <w:r>
        <w:rPr>
          <w:color w:val="000000"/>
        </w:rPr>
        <w:t>Yussef</w:t>
      </w:r>
      <w:proofErr w:type="spellEnd"/>
      <w:r>
        <w:rPr>
          <w:color w:val="000000"/>
        </w:rPr>
        <w:t xml:space="preserve"> El </w:t>
      </w:r>
      <w:proofErr w:type="spellStart"/>
      <w:r>
        <w:rPr>
          <w:color w:val="000000"/>
        </w:rPr>
        <w:t>Guindi’s</w:t>
      </w:r>
      <w:proofErr w:type="spellEnd"/>
      <w:r>
        <w:rPr>
          <w:color w:val="000000"/>
        </w:rPr>
        <w:t> </w:t>
      </w:r>
      <w:r>
        <w:rPr>
          <w:rStyle w:val="Emphasis"/>
          <w:color w:val="000000"/>
        </w:rPr>
        <w:t>Hotter Than Egypt</w:t>
      </w:r>
      <w:r>
        <w:rPr>
          <w:color w:val="000000"/>
        </w:rPr>
        <w:t> received its world premiere in a Marin Theatre Company co-production with ACT in Seattle.</w:t>
      </w:r>
      <w:r>
        <w:rPr>
          <w:color w:val="000000"/>
        </w:rPr>
        <w:t xml:space="preserve"> </w:t>
      </w:r>
      <w:r>
        <w:rPr>
          <w:rStyle w:val="Strong"/>
          <w:color w:val="000000"/>
        </w:rPr>
        <w:t xml:space="preserve">To license </w:t>
      </w:r>
      <w:r>
        <w:rPr>
          <w:rStyle w:val="Emphasis"/>
          <w:b/>
          <w:bCs/>
          <w:color w:val="000000"/>
        </w:rPr>
        <w:t xml:space="preserve">Hotter Than Egypt </w:t>
      </w:r>
      <w:r>
        <w:rPr>
          <w:rStyle w:val="Strong"/>
          <w:color w:val="000000"/>
        </w:rPr>
        <w:t>for first class productions, please contact our office at (212) 221-0400.</w:t>
      </w:r>
    </w:p>
    <w:sectPr w:rsidR="003749FE" w:rsidRPr="002A538F"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B7C3" w14:textId="77777777" w:rsidR="00364FFE" w:rsidRDefault="00364FFE">
      <w:r>
        <w:separator/>
      </w:r>
    </w:p>
  </w:endnote>
  <w:endnote w:type="continuationSeparator" w:id="0">
    <w:p w14:paraId="29DEB335" w14:textId="77777777" w:rsidR="00364FFE" w:rsidRDefault="0036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023B" w14:textId="77777777" w:rsidR="00364FFE" w:rsidRDefault="00364FFE">
      <w:r>
        <w:separator/>
      </w:r>
    </w:p>
  </w:footnote>
  <w:footnote w:type="continuationSeparator" w:id="0">
    <w:p w14:paraId="2F368A4C" w14:textId="77777777" w:rsidR="00364FFE" w:rsidRDefault="0036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4DBA"/>
    <w:rsid w:val="00005F46"/>
    <w:rsid w:val="00010D3A"/>
    <w:rsid w:val="000169EA"/>
    <w:rsid w:val="0002498B"/>
    <w:rsid w:val="0002742A"/>
    <w:rsid w:val="0002746C"/>
    <w:rsid w:val="0004043C"/>
    <w:rsid w:val="000467B9"/>
    <w:rsid w:val="00056E5D"/>
    <w:rsid w:val="00057BA0"/>
    <w:rsid w:val="000611D1"/>
    <w:rsid w:val="00074F39"/>
    <w:rsid w:val="000812C8"/>
    <w:rsid w:val="00086000"/>
    <w:rsid w:val="000A71B1"/>
    <w:rsid w:val="000E4BDF"/>
    <w:rsid w:val="000E5E93"/>
    <w:rsid w:val="0010343F"/>
    <w:rsid w:val="0015727D"/>
    <w:rsid w:val="00163115"/>
    <w:rsid w:val="001856FB"/>
    <w:rsid w:val="00185BCB"/>
    <w:rsid w:val="001C67FB"/>
    <w:rsid w:val="001D2C0E"/>
    <w:rsid w:val="001D34A2"/>
    <w:rsid w:val="001E2CBB"/>
    <w:rsid w:val="001E6FAC"/>
    <w:rsid w:val="001F1B7E"/>
    <w:rsid w:val="001F41ED"/>
    <w:rsid w:val="002218F0"/>
    <w:rsid w:val="00230ED8"/>
    <w:rsid w:val="00242AF8"/>
    <w:rsid w:val="00243B5B"/>
    <w:rsid w:val="00244722"/>
    <w:rsid w:val="00247F96"/>
    <w:rsid w:val="00264086"/>
    <w:rsid w:val="0026513F"/>
    <w:rsid w:val="00271FFC"/>
    <w:rsid w:val="002A538F"/>
    <w:rsid w:val="002B114E"/>
    <w:rsid w:val="002B32F7"/>
    <w:rsid w:val="002B49D9"/>
    <w:rsid w:val="002C55DF"/>
    <w:rsid w:val="002D6D8B"/>
    <w:rsid w:val="002E3D40"/>
    <w:rsid w:val="00306AE9"/>
    <w:rsid w:val="00320B84"/>
    <w:rsid w:val="00326645"/>
    <w:rsid w:val="00344292"/>
    <w:rsid w:val="00352291"/>
    <w:rsid w:val="0035254C"/>
    <w:rsid w:val="00364FFE"/>
    <w:rsid w:val="00373691"/>
    <w:rsid w:val="003749FE"/>
    <w:rsid w:val="00374A32"/>
    <w:rsid w:val="00392BD8"/>
    <w:rsid w:val="00393CCB"/>
    <w:rsid w:val="00396D28"/>
    <w:rsid w:val="003A41D5"/>
    <w:rsid w:val="003A5236"/>
    <w:rsid w:val="003B58C6"/>
    <w:rsid w:val="003C0072"/>
    <w:rsid w:val="003C1F57"/>
    <w:rsid w:val="003D4686"/>
    <w:rsid w:val="003D64F0"/>
    <w:rsid w:val="0041026E"/>
    <w:rsid w:val="00431F37"/>
    <w:rsid w:val="004346C6"/>
    <w:rsid w:val="00434B37"/>
    <w:rsid w:val="00450FE0"/>
    <w:rsid w:val="00456276"/>
    <w:rsid w:val="004563F9"/>
    <w:rsid w:val="00456CB7"/>
    <w:rsid w:val="004757FC"/>
    <w:rsid w:val="0047605A"/>
    <w:rsid w:val="004806F7"/>
    <w:rsid w:val="00487EC2"/>
    <w:rsid w:val="00496E70"/>
    <w:rsid w:val="004A36AE"/>
    <w:rsid w:val="004A5E48"/>
    <w:rsid w:val="004A62FB"/>
    <w:rsid w:val="004C2BBD"/>
    <w:rsid w:val="004C5C9C"/>
    <w:rsid w:val="004C649E"/>
    <w:rsid w:val="004E218D"/>
    <w:rsid w:val="004F75ED"/>
    <w:rsid w:val="00507B53"/>
    <w:rsid w:val="00510C1B"/>
    <w:rsid w:val="0052450C"/>
    <w:rsid w:val="005356EA"/>
    <w:rsid w:val="00542DBB"/>
    <w:rsid w:val="00551193"/>
    <w:rsid w:val="00554026"/>
    <w:rsid w:val="00556D07"/>
    <w:rsid w:val="00560847"/>
    <w:rsid w:val="0058022E"/>
    <w:rsid w:val="00586B7D"/>
    <w:rsid w:val="005B63BA"/>
    <w:rsid w:val="005F68C9"/>
    <w:rsid w:val="00602917"/>
    <w:rsid w:val="00606277"/>
    <w:rsid w:val="0061010F"/>
    <w:rsid w:val="00654239"/>
    <w:rsid w:val="00665987"/>
    <w:rsid w:val="006828B4"/>
    <w:rsid w:val="006917C2"/>
    <w:rsid w:val="00693F62"/>
    <w:rsid w:val="006A7585"/>
    <w:rsid w:val="006B3D80"/>
    <w:rsid w:val="006B6098"/>
    <w:rsid w:val="006B66BF"/>
    <w:rsid w:val="006C5666"/>
    <w:rsid w:val="006D579C"/>
    <w:rsid w:val="006D5DC1"/>
    <w:rsid w:val="006D67D0"/>
    <w:rsid w:val="006D6D5F"/>
    <w:rsid w:val="006E42C0"/>
    <w:rsid w:val="006F4E4D"/>
    <w:rsid w:val="006F65F2"/>
    <w:rsid w:val="006F7B12"/>
    <w:rsid w:val="00701378"/>
    <w:rsid w:val="00711BFC"/>
    <w:rsid w:val="007124A3"/>
    <w:rsid w:val="00715F5A"/>
    <w:rsid w:val="007405A0"/>
    <w:rsid w:val="00754A68"/>
    <w:rsid w:val="00785A46"/>
    <w:rsid w:val="00787A1E"/>
    <w:rsid w:val="00797E55"/>
    <w:rsid w:val="007A2DF4"/>
    <w:rsid w:val="007C0EB1"/>
    <w:rsid w:val="007D7593"/>
    <w:rsid w:val="007F0499"/>
    <w:rsid w:val="007F5BB8"/>
    <w:rsid w:val="00812433"/>
    <w:rsid w:val="008230E6"/>
    <w:rsid w:val="00857CA3"/>
    <w:rsid w:val="00864FE6"/>
    <w:rsid w:val="00882D74"/>
    <w:rsid w:val="00894371"/>
    <w:rsid w:val="008A723A"/>
    <w:rsid w:val="008B4A24"/>
    <w:rsid w:val="008C3902"/>
    <w:rsid w:val="008D290A"/>
    <w:rsid w:val="008E5393"/>
    <w:rsid w:val="00901BB6"/>
    <w:rsid w:val="00910AAC"/>
    <w:rsid w:val="009403FE"/>
    <w:rsid w:val="009736B3"/>
    <w:rsid w:val="00984C53"/>
    <w:rsid w:val="00996AC5"/>
    <w:rsid w:val="009B34CF"/>
    <w:rsid w:val="009D0421"/>
    <w:rsid w:val="009D2224"/>
    <w:rsid w:val="009E35C6"/>
    <w:rsid w:val="009E3F31"/>
    <w:rsid w:val="009E463C"/>
    <w:rsid w:val="009E47B4"/>
    <w:rsid w:val="00A1133C"/>
    <w:rsid w:val="00A210EB"/>
    <w:rsid w:val="00A344FC"/>
    <w:rsid w:val="00A62678"/>
    <w:rsid w:val="00A94B00"/>
    <w:rsid w:val="00A94BE4"/>
    <w:rsid w:val="00AA22AD"/>
    <w:rsid w:val="00AB4E18"/>
    <w:rsid w:val="00AB6432"/>
    <w:rsid w:val="00AC6DC9"/>
    <w:rsid w:val="00AC7D5E"/>
    <w:rsid w:val="00AD350C"/>
    <w:rsid w:val="00AE3F81"/>
    <w:rsid w:val="00B0021E"/>
    <w:rsid w:val="00B01626"/>
    <w:rsid w:val="00B3466D"/>
    <w:rsid w:val="00B363CB"/>
    <w:rsid w:val="00B44A05"/>
    <w:rsid w:val="00B464CC"/>
    <w:rsid w:val="00B70FC5"/>
    <w:rsid w:val="00B722D9"/>
    <w:rsid w:val="00B867BF"/>
    <w:rsid w:val="00B9480A"/>
    <w:rsid w:val="00BC08F4"/>
    <w:rsid w:val="00BD2B93"/>
    <w:rsid w:val="00BE0D31"/>
    <w:rsid w:val="00BF0E0C"/>
    <w:rsid w:val="00C24C53"/>
    <w:rsid w:val="00C26490"/>
    <w:rsid w:val="00C41515"/>
    <w:rsid w:val="00C70441"/>
    <w:rsid w:val="00C73C0C"/>
    <w:rsid w:val="00C87959"/>
    <w:rsid w:val="00C90CC0"/>
    <w:rsid w:val="00C91F89"/>
    <w:rsid w:val="00CA4E9A"/>
    <w:rsid w:val="00CA5986"/>
    <w:rsid w:val="00CC078A"/>
    <w:rsid w:val="00CC1CDE"/>
    <w:rsid w:val="00CF5FE6"/>
    <w:rsid w:val="00D008BF"/>
    <w:rsid w:val="00D22494"/>
    <w:rsid w:val="00D233E9"/>
    <w:rsid w:val="00D6106C"/>
    <w:rsid w:val="00D64833"/>
    <w:rsid w:val="00D75B09"/>
    <w:rsid w:val="00D96C90"/>
    <w:rsid w:val="00DB2868"/>
    <w:rsid w:val="00DB3917"/>
    <w:rsid w:val="00DC4E3B"/>
    <w:rsid w:val="00DD1204"/>
    <w:rsid w:val="00DE42B7"/>
    <w:rsid w:val="00E2300E"/>
    <w:rsid w:val="00E31843"/>
    <w:rsid w:val="00E43F39"/>
    <w:rsid w:val="00E600C6"/>
    <w:rsid w:val="00E91745"/>
    <w:rsid w:val="00E95C80"/>
    <w:rsid w:val="00EA11AA"/>
    <w:rsid w:val="00EB17FE"/>
    <w:rsid w:val="00ED06D5"/>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236676750">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457071440">
      <w:bodyDiv w:val="1"/>
      <w:marLeft w:val="0"/>
      <w:marRight w:val="0"/>
      <w:marTop w:val="0"/>
      <w:marBottom w:val="0"/>
      <w:divBdr>
        <w:top w:val="none" w:sz="0" w:space="0" w:color="auto"/>
        <w:left w:val="none" w:sz="0" w:space="0" w:color="auto"/>
        <w:bottom w:val="none" w:sz="0" w:space="0" w:color="auto"/>
        <w:right w:val="none" w:sz="0" w:space="0" w:color="auto"/>
      </w:divBdr>
    </w:div>
    <w:div w:id="527379344">
      <w:bodyDiv w:val="1"/>
      <w:marLeft w:val="0"/>
      <w:marRight w:val="0"/>
      <w:marTop w:val="0"/>
      <w:marBottom w:val="0"/>
      <w:divBdr>
        <w:top w:val="none" w:sz="0" w:space="0" w:color="auto"/>
        <w:left w:val="none" w:sz="0" w:space="0" w:color="auto"/>
        <w:bottom w:val="none" w:sz="0" w:space="0" w:color="auto"/>
        <w:right w:val="none" w:sz="0" w:space="0" w:color="auto"/>
      </w:divBdr>
    </w:div>
    <w:div w:id="552041371">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08456856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213925568">
      <w:bodyDiv w:val="1"/>
      <w:marLeft w:val="0"/>
      <w:marRight w:val="0"/>
      <w:marTop w:val="0"/>
      <w:marBottom w:val="0"/>
      <w:divBdr>
        <w:top w:val="none" w:sz="0" w:space="0" w:color="auto"/>
        <w:left w:val="none" w:sz="0" w:space="0" w:color="auto"/>
        <w:bottom w:val="none" w:sz="0" w:space="0" w:color="auto"/>
        <w:right w:val="none" w:sz="0" w:space="0" w:color="auto"/>
      </w:divBdr>
    </w:div>
    <w:div w:id="123150381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490093872">
      <w:bodyDiv w:val="1"/>
      <w:marLeft w:val="0"/>
      <w:marRight w:val="0"/>
      <w:marTop w:val="0"/>
      <w:marBottom w:val="0"/>
      <w:divBdr>
        <w:top w:val="none" w:sz="0" w:space="0" w:color="auto"/>
        <w:left w:val="none" w:sz="0" w:space="0" w:color="auto"/>
        <w:bottom w:val="none" w:sz="0" w:space="0" w:color="auto"/>
        <w:right w:val="none" w:sz="0" w:space="0" w:color="auto"/>
      </w:divBdr>
    </w:div>
    <w:div w:id="1531871100">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
    <w:div w:id="1577084906">
      <w:bodyDiv w:val="1"/>
      <w:marLeft w:val="0"/>
      <w:marRight w:val="0"/>
      <w:marTop w:val="0"/>
      <w:marBottom w:val="0"/>
      <w:divBdr>
        <w:top w:val="none" w:sz="0" w:space="0" w:color="auto"/>
        <w:left w:val="none" w:sz="0" w:space="0" w:color="auto"/>
        <w:bottom w:val="none" w:sz="0" w:space="0" w:color="auto"/>
        <w:right w:val="none" w:sz="0" w:space="0" w:color="auto"/>
      </w:divBdr>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688486377">
      <w:bodyDiv w:val="1"/>
      <w:marLeft w:val="0"/>
      <w:marRight w:val="0"/>
      <w:marTop w:val="0"/>
      <w:marBottom w:val="0"/>
      <w:divBdr>
        <w:top w:val="none" w:sz="0" w:space="0" w:color="auto"/>
        <w:left w:val="none" w:sz="0" w:space="0" w:color="auto"/>
        <w:bottom w:val="none" w:sz="0" w:space="0" w:color="auto"/>
        <w:right w:val="none" w:sz="0" w:space="0" w:color="auto"/>
      </w:divBdr>
    </w:div>
    <w:div w:id="1690914694">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55499957">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aelmooreagency.com/yusse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6E1A-0EE2-9B49-A097-ED49FF40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2022-05-16T19:06:00Z</dcterms:created>
  <dcterms:modified xsi:type="dcterms:W3CDTF">2022-05-16T19:07:00Z</dcterms:modified>
</cp:coreProperties>
</file>